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2C" w:rsidRPr="00C837CF" w:rsidRDefault="006D512C" w:rsidP="006D51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Речь не является врожденной способностью человека, она формируется постепенно, вместе с развитием ребенка.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Чем богаче и правильнее речь ребенка, шире его возможности в познании действительности, содержательнее и полноценнее взаимоотношения с детьми и взрослыми, тем активнее происходит его психическое развитие.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К моменту поступления ребенка в школу родителям нужно обратить внимание на развитие речи дошкольника. 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звукопроизношения</w:t>
      </w:r>
      <w:r w:rsidRPr="00C837CF">
        <w:rPr>
          <w:rFonts w:ascii="Times New Roman" w:hAnsi="Times New Roman"/>
          <w:sz w:val="28"/>
          <w:szCs w:val="28"/>
        </w:rPr>
        <w:t xml:space="preserve"> 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Ребенок  к шести годам должен  выговаривать все звуки </w:t>
      </w:r>
    </w:p>
    <w:p w:rsidR="006D512C" w:rsidRPr="007D1749" w:rsidRDefault="006D512C" w:rsidP="006D51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фонематических процессов</w:t>
      </w:r>
    </w:p>
    <w:p w:rsidR="006D512C" w:rsidRPr="00C837CF" w:rsidRDefault="006D512C" w:rsidP="006D512C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Умение ребенка подбирать слова с определенным звуком, владение навыками элементарного звукового 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C837CF">
        <w:rPr>
          <w:rFonts w:ascii="Times New Roman" w:hAnsi="Times New Roman"/>
          <w:sz w:val="28"/>
          <w:szCs w:val="28"/>
        </w:rPr>
        <w:t>ца</w:t>
      </w:r>
      <w:proofErr w:type="spellEnd"/>
      <w:r w:rsidRPr="00C837CF">
        <w:rPr>
          <w:rFonts w:ascii="Times New Roman" w:hAnsi="Times New Roman"/>
          <w:sz w:val="28"/>
          <w:szCs w:val="28"/>
        </w:rPr>
        <w:t>-та, вы-вы-</w:t>
      </w:r>
      <w:proofErr w:type="spellStart"/>
      <w:r w:rsidRPr="00C837CF">
        <w:rPr>
          <w:rFonts w:ascii="Times New Roman" w:hAnsi="Times New Roman"/>
          <w:sz w:val="28"/>
          <w:szCs w:val="28"/>
        </w:rPr>
        <w:t>фы</w:t>
      </w:r>
      <w:proofErr w:type="spellEnd"/>
      <w:r w:rsidRPr="00C837CF">
        <w:rPr>
          <w:rFonts w:ascii="Times New Roman" w:hAnsi="Times New Roman"/>
          <w:sz w:val="28"/>
          <w:szCs w:val="28"/>
        </w:rPr>
        <w:t>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грамматического строя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Следует обратить внимание на словообразование (дождь - дождик), словоизменение (стул - стулья), согласование (желтый мяч</w:t>
      </w:r>
      <w:proofErr w:type="gramStart"/>
      <w:r w:rsidRPr="00C837CF">
        <w:rPr>
          <w:rFonts w:ascii="Times New Roman" w:hAnsi="Times New Roman"/>
          <w:sz w:val="28"/>
          <w:szCs w:val="28"/>
        </w:rPr>
        <w:t xml:space="preserve">),  </w:t>
      </w:r>
      <w:r w:rsidRPr="00C837CF">
        <w:rPr>
          <w:rFonts w:ascii="Times New Roman" w:hAnsi="Times New Roman"/>
          <w:sz w:val="28"/>
          <w:szCs w:val="28"/>
        </w:rPr>
        <w:lastRenderedPageBreak/>
        <w:t>управление</w:t>
      </w:r>
      <w:proofErr w:type="gramEnd"/>
      <w:r w:rsidRPr="00C837CF">
        <w:rPr>
          <w:rFonts w:ascii="Times New Roman" w:hAnsi="Times New Roman"/>
          <w:sz w:val="28"/>
          <w:szCs w:val="28"/>
        </w:rPr>
        <w:t xml:space="preserve"> (вышел из дома, рассказал о друге).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слоговой структуры слова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Шестилетний ребенок умеет безошибочно произносить слова типа: велосипедист, экскурсовод.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словарного запаса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Следует обратить внимание на наиболее трудные разделы: времена года, их признаки, месяцы, дни недели, качества предметов, родственные связи.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• </w:t>
      </w:r>
      <w:r w:rsidRPr="007D1749">
        <w:rPr>
          <w:rFonts w:ascii="Times New Roman" w:hAnsi="Times New Roman"/>
          <w:b/>
          <w:color w:val="FF0000"/>
          <w:sz w:val="28"/>
          <w:szCs w:val="28"/>
        </w:rPr>
        <w:t>Состояние связной речи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картинок.</w:t>
      </w:r>
    </w:p>
    <w:p w:rsidR="006D512C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Для родителей детей старшего дошкольного возраста предлагаются игры и упражнения, которые совместно с детьми можно проговаривать в общественных местах, на прогулке, дома… </w:t>
      </w:r>
    </w:p>
    <w:p w:rsidR="006D512C" w:rsidRPr="00C837CF" w:rsidRDefault="006D512C" w:rsidP="006D512C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D512C" w:rsidRPr="007D1749" w:rsidRDefault="00D37CCB" w:rsidP="00FC0B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  <w:u w:val="single"/>
        </w:rPr>
        <w:t>Игры для развития фонематических представлений.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Игра</w:t>
      </w:r>
      <w:r w:rsidRPr="00C837CF">
        <w:rPr>
          <w:rFonts w:ascii="Times New Roman" w:hAnsi="Times New Roman"/>
          <w:b/>
          <w:sz w:val="28"/>
          <w:szCs w:val="28"/>
        </w:rPr>
        <w:t xml:space="preserve"> «Поймай звук»  </w:t>
      </w:r>
      <w:r w:rsidRPr="00C837CF">
        <w:rPr>
          <w:rFonts w:ascii="Times New Roman" w:hAnsi="Times New Roman"/>
          <w:sz w:val="28"/>
          <w:szCs w:val="28"/>
        </w:rPr>
        <w:t>Слышать звук в ряду других звуков или слоговых сочетаниях. Поднять руку, если в слове будет слышен определённый звук.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Инструкция: «Подними руку если услышишь звук А»</w:t>
      </w:r>
    </w:p>
    <w:p w:rsidR="006D512C" w:rsidRPr="007D1749" w:rsidRDefault="006D512C" w:rsidP="0015410C">
      <w:pPr>
        <w:tabs>
          <w:tab w:val="left" w:pos="142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</w:rPr>
        <w:lastRenderedPageBreak/>
        <w:t>Выделение данного гласного (согласного) звука в ряду других звуков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А, у, о, </w:t>
      </w:r>
      <w:proofErr w:type="gramStart"/>
      <w:r w:rsidRPr="00C837CF">
        <w:rPr>
          <w:rFonts w:ascii="Times New Roman" w:hAnsi="Times New Roman"/>
          <w:sz w:val="28"/>
          <w:szCs w:val="28"/>
        </w:rPr>
        <w:t>А</w:t>
      </w:r>
      <w:proofErr w:type="gramEnd"/>
      <w:r w:rsidRPr="00C837CF">
        <w:rPr>
          <w:rFonts w:ascii="Times New Roman" w:hAnsi="Times New Roman"/>
          <w:sz w:val="28"/>
          <w:szCs w:val="28"/>
        </w:rPr>
        <w:t>, о, у, ы, А, А, у, А</w:t>
      </w:r>
    </w:p>
    <w:p w:rsidR="006D512C" w:rsidRPr="007D1749" w:rsidRDefault="006D512C" w:rsidP="00FC0B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</w:rPr>
        <w:t>Выделение данного гласного (согласного) звука в слогах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Аи, </w:t>
      </w:r>
      <w:proofErr w:type="spellStart"/>
      <w:r w:rsidRPr="00C837CF">
        <w:rPr>
          <w:rFonts w:ascii="Times New Roman" w:hAnsi="Times New Roman"/>
          <w:sz w:val="28"/>
          <w:szCs w:val="28"/>
        </w:rPr>
        <w:t>оу</w:t>
      </w:r>
      <w:proofErr w:type="spellEnd"/>
      <w:r w:rsidRPr="00C837CF">
        <w:rPr>
          <w:rFonts w:ascii="Times New Roman" w:hAnsi="Times New Roman"/>
          <w:sz w:val="28"/>
          <w:szCs w:val="28"/>
        </w:rPr>
        <w:t xml:space="preserve">, Ау, </w:t>
      </w:r>
      <w:proofErr w:type="spellStart"/>
      <w:r w:rsidRPr="00C837CF">
        <w:rPr>
          <w:rFonts w:ascii="Times New Roman" w:hAnsi="Times New Roman"/>
          <w:sz w:val="28"/>
          <w:szCs w:val="28"/>
        </w:rPr>
        <w:t>иы</w:t>
      </w:r>
      <w:proofErr w:type="spellEnd"/>
      <w:r w:rsidRPr="00C837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37CF">
        <w:rPr>
          <w:rFonts w:ascii="Times New Roman" w:hAnsi="Times New Roman"/>
          <w:sz w:val="28"/>
          <w:szCs w:val="28"/>
        </w:rPr>
        <w:t>Ао</w:t>
      </w:r>
      <w:proofErr w:type="spellEnd"/>
      <w:r w:rsidRPr="00C837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37CF">
        <w:rPr>
          <w:rFonts w:ascii="Times New Roman" w:hAnsi="Times New Roman"/>
          <w:sz w:val="28"/>
          <w:szCs w:val="28"/>
        </w:rPr>
        <w:t>ыэ</w:t>
      </w:r>
      <w:proofErr w:type="spellEnd"/>
      <w:r w:rsidRPr="00C837CF">
        <w:rPr>
          <w:rFonts w:ascii="Times New Roman" w:hAnsi="Times New Roman"/>
          <w:sz w:val="28"/>
          <w:szCs w:val="28"/>
        </w:rPr>
        <w:t>, Ау</w:t>
      </w:r>
    </w:p>
    <w:p w:rsidR="006D512C" w:rsidRPr="00C837CF" w:rsidRDefault="006D512C" w:rsidP="006D512C">
      <w:pPr>
        <w:spacing w:after="100" w:afterAutospacing="1" w:line="24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Игра</w:t>
      </w:r>
      <w:r w:rsidRPr="00C837CF">
        <w:rPr>
          <w:rFonts w:ascii="Times New Roman" w:hAnsi="Times New Roman"/>
          <w:b/>
          <w:sz w:val="28"/>
          <w:szCs w:val="28"/>
        </w:rPr>
        <w:t xml:space="preserve"> «Будь внимателен»</w:t>
      </w:r>
      <w:r w:rsidRPr="00C837CF">
        <w:rPr>
          <w:rFonts w:ascii="Times New Roman" w:hAnsi="Times New Roman"/>
          <w:sz w:val="28"/>
          <w:szCs w:val="28"/>
        </w:rPr>
        <w:t xml:space="preserve"> Послушай слова и выложи картинки в такой же последовательности.</w:t>
      </w:r>
    </w:p>
    <w:p w:rsidR="006D512C" w:rsidRPr="007D1749" w:rsidRDefault="006D512C" w:rsidP="00FC0B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  <w:u w:val="single"/>
        </w:rPr>
        <w:t>Упражнения для развития слогового анализа и синтеза слов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 «Хлопни в ладоши»</w:t>
      </w:r>
      <w:r w:rsidRPr="00C837CF">
        <w:rPr>
          <w:rFonts w:ascii="Times New Roman" w:hAnsi="Times New Roman"/>
          <w:sz w:val="28"/>
          <w:szCs w:val="28"/>
        </w:rPr>
        <w:t xml:space="preserve"> - определение количества слогов по количеству хлопков. 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Проговаривание слогов.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«Определи звук» - </w:t>
      </w:r>
      <w:r w:rsidRPr="00C837CF">
        <w:rPr>
          <w:rFonts w:ascii="Times New Roman" w:hAnsi="Times New Roman"/>
          <w:sz w:val="28"/>
          <w:szCs w:val="28"/>
        </w:rPr>
        <w:t>определить места звука в слове – в начале, конце, середине слова.</w:t>
      </w:r>
    </w:p>
    <w:p w:rsidR="006D512C" w:rsidRPr="007D1749" w:rsidRDefault="006D512C" w:rsidP="00FC0B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  <w:u w:val="single"/>
        </w:rPr>
        <w:t>Игры для формирования грамматического строя речи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«Всё наоборот».</w:t>
      </w:r>
      <w:r w:rsidRPr="00C837CF">
        <w:rPr>
          <w:rFonts w:ascii="Times New Roman" w:hAnsi="Times New Roman"/>
          <w:sz w:val="28"/>
          <w:szCs w:val="28"/>
        </w:rPr>
        <w:t xml:space="preserve"> Одеваюсь – раздеваюсь, застёгиваю – расстёгиваю.</w:t>
      </w:r>
    </w:p>
    <w:p w:rsidR="006D512C" w:rsidRPr="00C837CF" w:rsidRDefault="006D512C" w:rsidP="006D512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«Играем противоположности»</w:t>
      </w:r>
      <w:r w:rsidRPr="00C837CF">
        <w:rPr>
          <w:rFonts w:ascii="Times New Roman" w:hAnsi="Times New Roman"/>
          <w:sz w:val="28"/>
          <w:szCs w:val="28"/>
        </w:rPr>
        <w:t xml:space="preserve"> (добро – зло, ссора – дружба). Зимой холодно, а летом… (жарко).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«Измени окончание»</w:t>
      </w:r>
      <w:r w:rsidRPr="00C837CF">
        <w:rPr>
          <w:rFonts w:ascii="Times New Roman" w:hAnsi="Times New Roman"/>
          <w:sz w:val="28"/>
          <w:szCs w:val="28"/>
        </w:rPr>
        <w:t xml:space="preserve"> - </w:t>
      </w:r>
      <w:r w:rsidRPr="00C837CF">
        <w:rPr>
          <w:rFonts w:ascii="Times New Roman" w:hAnsi="Times New Roman"/>
          <w:sz w:val="28"/>
          <w:szCs w:val="28"/>
        </w:rPr>
        <w:tab/>
        <w:t>один палец – пять пальцев, одно яблоко – пять яблок, одна корова – четыре коровы, одна лошадь – три лошади, одна собака – три собаки</w:t>
      </w:r>
    </w:p>
    <w:p w:rsidR="006D512C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 xml:space="preserve">«Без чего не бывает?» 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37CF">
        <w:rPr>
          <w:rFonts w:ascii="Times New Roman" w:hAnsi="Times New Roman"/>
          <w:sz w:val="28"/>
          <w:szCs w:val="28"/>
        </w:rPr>
        <w:t xml:space="preserve">Зебра не бывает без… (полосок), верблюд – без … (горба), лошадь без </w:t>
      </w:r>
      <w:r w:rsidRPr="00C837CF">
        <w:rPr>
          <w:rFonts w:ascii="Times New Roman" w:hAnsi="Times New Roman"/>
          <w:sz w:val="28"/>
          <w:szCs w:val="28"/>
        </w:rPr>
        <w:lastRenderedPageBreak/>
        <w:t>… (гривы), корова – без … (рогов), кошка – без … (усов).</w:t>
      </w:r>
    </w:p>
    <w:p w:rsidR="006D512C" w:rsidRPr="00C837CF" w:rsidRDefault="006D512C" w:rsidP="006D512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«Дополни предложение»</w:t>
      </w:r>
      <w:r w:rsidRPr="00C837CF">
        <w:rPr>
          <w:rFonts w:ascii="Times New Roman" w:hAnsi="Times New Roman"/>
          <w:sz w:val="28"/>
          <w:szCs w:val="28"/>
        </w:rPr>
        <w:t xml:space="preserve"> </w:t>
      </w:r>
      <w:r w:rsidRPr="00C837CF">
        <w:rPr>
          <w:rFonts w:ascii="Times New Roman" w:hAnsi="Times New Roman"/>
          <w:sz w:val="28"/>
          <w:szCs w:val="28"/>
        </w:rPr>
        <w:tab/>
      </w:r>
      <w:r w:rsidRPr="00C837CF">
        <w:rPr>
          <w:rFonts w:ascii="Times New Roman" w:hAnsi="Times New Roman"/>
          <w:i/>
          <w:sz w:val="28"/>
          <w:szCs w:val="28"/>
        </w:rPr>
        <w:t xml:space="preserve">Юля купила </w:t>
      </w:r>
      <w:r w:rsidRPr="00C837CF">
        <w:rPr>
          <w:rFonts w:ascii="Times New Roman" w:hAnsi="Times New Roman"/>
          <w:b/>
          <w:i/>
          <w:sz w:val="28"/>
          <w:szCs w:val="28"/>
        </w:rPr>
        <w:t>жёлтые</w:t>
      </w:r>
      <w:r w:rsidRPr="00C837CF">
        <w:rPr>
          <w:rFonts w:ascii="Times New Roman" w:hAnsi="Times New Roman"/>
          <w:i/>
          <w:sz w:val="28"/>
          <w:szCs w:val="28"/>
        </w:rPr>
        <w:t>…</w:t>
      </w:r>
      <w:r w:rsidRPr="00C837CF">
        <w:rPr>
          <w:rFonts w:ascii="Times New Roman" w:hAnsi="Times New Roman"/>
          <w:sz w:val="28"/>
          <w:szCs w:val="28"/>
        </w:rPr>
        <w:t xml:space="preserve"> (лимоны). </w:t>
      </w:r>
      <w:r w:rsidRPr="00C837CF">
        <w:rPr>
          <w:rFonts w:ascii="Times New Roman" w:hAnsi="Times New Roman"/>
          <w:i/>
          <w:sz w:val="28"/>
          <w:szCs w:val="28"/>
        </w:rPr>
        <w:t xml:space="preserve">Огурец </w:t>
      </w:r>
      <w:r w:rsidRPr="00C837CF">
        <w:rPr>
          <w:rFonts w:ascii="Times New Roman" w:hAnsi="Times New Roman"/>
          <w:b/>
          <w:i/>
          <w:sz w:val="28"/>
          <w:szCs w:val="28"/>
        </w:rPr>
        <w:t>твёрдый</w:t>
      </w:r>
      <w:r w:rsidRPr="00C837CF">
        <w:rPr>
          <w:rFonts w:ascii="Times New Roman" w:hAnsi="Times New Roman"/>
          <w:i/>
          <w:sz w:val="28"/>
          <w:szCs w:val="28"/>
        </w:rPr>
        <w:t>, а помидор …</w:t>
      </w:r>
      <w:r w:rsidRPr="00C837CF">
        <w:rPr>
          <w:rFonts w:ascii="Times New Roman" w:hAnsi="Times New Roman"/>
          <w:sz w:val="28"/>
          <w:szCs w:val="28"/>
        </w:rPr>
        <w:t xml:space="preserve"> (мягкий). Какой овощ ещё </w:t>
      </w:r>
      <w:r w:rsidRPr="00C837CF">
        <w:rPr>
          <w:rFonts w:ascii="Times New Roman" w:hAnsi="Times New Roman"/>
          <w:b/>
          <w:i/>
          <w:sz w:val="28"/>
          <w:szCs w:val="28"/>
        </w:rPr>
        <w:t>твёрдый</w:t>
      </w:r>
      <w:r w:rsidRPr="00C837CF">
        <w:rPr>
          <w:rFonts w:ascii="Times New Roman" w:hAnsi="Times New Roman"/>
          <w:sz w:val="28"/>
          <w:szCs w:val="28"/>
        </w:rPr>
        <w:t xml:space="preserve">? (картофель, фасоль…) О чём можно сказать </w:t>
      </w:r>
      <w:r w:rsidRPr="00C837CF">
        <w:rPr>
          <w:rFonts w:ascii="Times New Roman" w:hAnsi="Times New Roman"/>
          <w:b/>
          <w:i/>
          <w:sz w:val="28"/>
          <w:szCs w:val="28"/>
        </w:rPr>
        <w:t>твёрдая</w:t>
      </w:r>
      <w:r w:rsidRPr="00C837CF">
        <w:rPr>
          <w:rFonts w:ascii="Times New Roman" w:hAnsi="Times New Roman"/>
          <w:i/>
          <w:sz w:val="28"/>
          <w:szCs w:val="28"/>
        </w:rPr>
        <w:t>?</w:t>
      </w:r>
      <w:r w:rsidRPr="00C837CF">
        <w:rPr>
          <w:rFonts w:ascii="Times New Roman" w:hAnsi="Times New Roman"/>
          <w:sz w:val="28"/>
          <w:szCs w:val="28"/>
        </w:rPr>
        <w:t xml:space="preserve"> (груша, морковь, тыква…)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«Какое слово не подходит?»</w:t>
      </w:r>
      <w:r w:rsidRPr="00C837CF">
        <w:rPr>
          <w:rFonts w:ascii="Times New Roman" w:hAnsi="Times New Roman"/>
          <w:sz w:val="28"/>
          <w:szCs w:val="28"/>
        </w:rPr>
        <w:t xml:space="preserve"> Капуста </w:t>
      </w:r>
      <w:r w:rsidRPr="00C837CF">
        <w:rPr>
          <w:rFonts w:ascii="Times New Roman" w:hAnsi="Times New Roman"/>
          <w:i/>
          <w:sz w:val="28"/>
          <w:szCs w:val="28"/>
        </w:rPr>
        <w:t>зелёная, хрустящая, мягкая, красная.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>Цепочка слов-глаголов</w:t>
      </w:r>
      <w:r w:rsidRPr="00C837CF">
        <w:rPr>
          <w:rFonts w:ascii="Times New Roman" w:hAnsi="Times New Roman"/>
          <w:b/>
          <w:sz w:val="28"/>
          <w:szCs w:val="28"/>
        </w:rPr>
        <w:t>. «Что сначала, что потом?»</w:t>
      </w:r>
      <w:r w:rsidRPr="00C837CF">
        <w:rPr>
          <w:rFonts w:ascii="Times New Roman" w:hAnsi="Times New Roman"/>
          <w:sz w:val="28"/>
          <w:szCs w:val="28"/>
        </w:rPr>
        <w:t xml:space="preserve"> Сначала я буду…, а потом …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«Просьбы, советы».</w:t>
      </w:r>
      <w:r w:rsidRPr="00C837CF">
        <w:rPr>
          <w:rFonts w:ascii="Times New Roman" w:hAnsi="Times New Roman"/>
          <w:sz w:val="28"/>
          <w:szCs w:val="28"/>
        </w:rPr>
        <w:t xml:space="preserve"> Посоветуй, что мне делать. Попроси меня о чём-нибудь».</w:t>
      </w:r>
    </w:p>
    <w:p w:rsidR="006D512C" w:rsidRPr="007D1749" w:rsidRDefault="006D512C" w:rsidP="00FC0B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7D1749">
        <w:rPr>
          <w:rFonts w:ascii="Times New Roman" w:hAnsi="Times New Roman"/>
          <w:b/>
          <w:color w:val="002060"/>
          <w:sz w:val="28"/>
          <w:szCs w:val="28"/>
          <w:u w:val="single"/>
        </w:rPr>
        <w:t>Упражнения на формирование навыков словообразования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37CF">
        <w:rPr>
          <w:rFonts w:ascii="Times New Roman" w:hAnsi="Times New Roman"/>
          <w:b/>
          <w:sz w:val="28"/>
          <w:szCs w:val="28"/>
        </w:rPr>
        <w:t>«Скажи ласково»</w:t>
      </w:r>
      <w:r w:rsidRPr="00C837CF">
        <w:rPr>
          <w:rFonts w:ascii="Times New Roman" w:hAnsi="Times New Roman"/>
          <w:sz w:val="28"/>
          <w:szCs w:val="28"/>
        </w:rPr>
        <w:t xml:space="preserve"> Какое слово получится, если к слову дочь </w:t>
      </w:r>
      <w:r w:rsidRPr="00C837CF">
        <w:rPr>
          <w:rFonts w:ascii="Times New Roman" w:hAnsi="Times New Roman"/>
          <w:i/>
          <w:sz w:val="28"/>
          <w:szCs w:val="28"/>
        </w:rPr>
        <w:t>добавить –</w:t>
      </w:r>
      <w:proofErr w:type="spellStart"/>
      <w:r w:rsidRPr="00C837CF">
        <w:rPr>
          <w:rFonts w:ascii="Times New Roman" w:hAnsi="Times New Roman"/>
          <w:i/>
          <w:sz w:val="28"/>
          <w:szCs w:val="28"/>
        </w:rPr>
        <w:t>енька</w:t>
      </w:r>
      <w:proofErr w:type="spellEnd"/>
      <w:r w:rsidRPr="00C837CF">
        <w:rPr>
          <w:rFonts w:ascii="Times New Roman" w:hAnsi="Times New Roman"/>
          <w:i/>
          <w:sz w:val="28"/>
          <w:szCs w:val="28"/>
        </w:rPr>
        <w:t>?</w:t>
      </w:r>
    </w:p>
    <w:p w:rsidR="006D512C" w:rsidRPr="00C837CF" w:rsidRDefault="006D512C" w:rsidP="006D51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37CF">
        <w:rPr>
          <w:rFonts w:ascii="Times New Roman" w:hAnsi="Times New Roman"/>
          <w:i/>
          <w:sz w:val="28"/>
          <w:szCs w:val="28"/>
        </w:rPr>
        <w:t>Чулки – чулочки, носки – носочки, копейка – копеечка, красный – красненький, белый – беленький.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837CF">
        <w:rPr>
          <w:rFonts w:ascii="Times New Roman" w:hAnsi="Times New Roman"/>
          <w:i/>
          <w:sz w:val="28"/>
          <w:szCs w:val="28"/>
        </w:rPr>
        <w:t>Образование глаголов с помощью приставок с-, на-, по, про, в-, -вы, -под, -от, -у, пере, -за, -от, на-, вы-.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i/>
          <w:sz w:val="28"/>
          <w:szCs w:val="28"/>
        </w:rPr>
        <w:t xml:space="preserve">Например: </w:t>
      </w:r>
      <w:r w:rsidRPr="00C837CF">
        <w:rPr>
          <w:rFonts w:ascii="Times New Roman" w:hAnsi="Times New Roman"/>
          <w:sz w:val="28"/>
          <w:szCs w:val="28"/>
        </w:rPr>
        <w:t>прыгнул – спрыгнул, выпрыгнул, отпрыгнул, подпрыгнул.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t xml:space="preserve">Надеюсь, что ваш ребёнок выполняет задания на </w:t>
      </w:r>
      <w:r w:rsidRPr="00AD1845">
        <w:rPr>
          <w:rFonts w:ascii="Times New Roman" w:hAnsi="Times New Roman"/>
          <w:b/>
          <w:sz w:val="28"/>
          <w:szCs w:val="28"/>
        </w:rPr>
        <w:t>«5+».</w:t>
      </w:r>
    </w:p>
    <w:p w:rsidR="006D512C" w:rsidRPr="00C837CF" w:rsidRDefault="006D512C" w:rsidP="006D51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37CF">
        <w:rPr>
          <w:rFonts w:ascii="Times New Roman" w:hAnsi="Times New Roman"/>
          <w:sz w:val="28"/>
          <w:szCs w:val="28"/>
        </w:rPr>
        <w:lastRenderedPageBreak/>
        <w:t xml:space="preserve">Если имеются проблемы - не огорчайтесь, обратитесь к специалистам, которые помогут Вам и вашему ребенку, главное своевременное выявление нарушений и раннее начало коррекционных мероприятий. </w:t>
      </w:r>
    </w:p>
    <w:p w:rsidR="006D512C" w:rsidRDefault="006D512C" w:rsidP="006D512C">
      <w:pPr>
        <w:jc w:val="both"/>
      </w:pPr>
    </w:p>
    <w:p w:rsidR="006E0B4F" w:rsidRDefault="006E0B4F" w:rsidP="006D512C">
      <w:pPr>
        <w:jc w:val="both"/>
      </w:pPr>
    </w:p>
    <w:p w:rsidR="006E0B4F" w:rsidRDefault="006E0B4F" w:rsidP="006D512C">
      <w:pPr>
        <w:jc w:val="both"/>
      </w:pPr>
    </w:p>
    <w:p w:rsidR="006E0B4F" w:rsidRDefault="006E0B4F" w:rsidP="006D512C">
      <w:pPr>
        <w:jc w:val="both"/>
      </w:pPr>
    </w:p>
    <w:p w:rsidR="006E0B4F" w:rsidRDefault="006E0B4F" w:rsidP="006D512C">
      <w:pPr>
        <w:jc w:val="both"/>
      </w:pPr>
    </w:p>
    <w:p w:rsidR="006E0B4F" w:rsidRDefault="00513EF7" w:rsidP="006D512C">
      <w:pPr>
        <w:jc w:val="both"/>
      </w:pPr>
      <w:r>
        <w:rPr>
          <w:noProof/>
          <w:lang w:eastAsia="ru-RU"/>
        </w:rPr>
        <w:drawing>
          <wp:inline distT="0" distB="0" distL="0" distR="0">
            <wp:extent cx="2942607" cy="1995055"/>
            <wp:effectExtent l="19050" t="0" r="0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68" r="5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07" cy="199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B4F" w:rsidRDefault="006E0B4F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6D512C" w:rsidRDefault="006D512C" w:rsidP="006D512C">
      <w:pPr>
        <w:jc w:val="both"/>
      </w:pPr>
    </w:p>
    <w:p w:rsidR="00AD1845" w:rsidRDefault="00AD1845" w:rsidP="00AD1845"/>
    <w:p w:rsidR="006D512C" w:rsidRPr="001A3877" w:rsidRDefault="001B12A1" w:rsidP="00AD18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513EF7">
        <w:rPr>
          <w:rFonts w:ascii="Times New Roman" w:hAnsi="Times New Roman"/>
          <w:sz w:val="28"/>
          <w:szCs w:val="28"/>
        </w:rPr>
        <w:t xml:space="preserve"> </w:t>
      </w:r>
    </w:p>
    <w:p w:rsidR="006D512C" w:rsidRDefault="00513EF7" w:rsidP="00884A27">
      <w:pPr>
        <w:jc w:val="center"/>
      </w:pPr>
      <w:r>
        <w:rPr>
          <w:rFonts w:ascii="Times New Roman" w:hAnsi="Times New Roman"/>
          <w:sz w:val="28"/>
          <w:szCs w:val="28"/>
        </w:rPr>
        <w:t>МБДОУ д/с  «Теремок»</w:t>
      </w:r>
    </w:p>
    <w:p w:rsidR="00513EF7" w:rsidRDefault="00513EF7" w:rsidP="00884A27">
      <w:pPr>
        <w:spacing w:after="0" w:line="240" w:lineRule="auto"/>
        <w:ind w:left="426"/>
        <w:jc w:val="center"/>
        <w:rPr>
          <w:rStyle w:val="a4"/>
          <w:rFonts w:ascii="Times New Roman" w:hAnsi="Times New Roman"/>
          <w:color w:val="002060"/>
          <w:sz w:val="24"/>
          <w:szCs w:val="24"/>
        </w:rPr>
      </w:pPr>
    </w:p>
    <w:p w:rsidR="006D512C" w:rsidRPr="00AD1845" w:rsidRDefault="006D512C" w:rsidP="00884A27">
      <w:pPr>
        <w:spacing w:after="0" w:line="240" w:lineRule="auto"/>
        <w:ind w:left="426"/>
        <w:jc w:val="center"/>
        <w:rPr>
          <w:rStyle w:val="a4"/>
          <w:rFonts w:ascii="Times New Roman" w:hAnsi="Times New Roman"/>
          <w:color w:val="002060"/>
          <w:sz w:val="24"/>
          <w:szCs w:val="24"/>
        </w:rPr>
      </w:pPr>
      <w:r w:rsidRPr="00AD1845">
        <w:rPr>
          <w:rStyle w:val="a4"/>
          <w:rFonts w:ascii="Times New Roman" w:hAnsi="Times New Roman"/>
          <w:color w:val="002060"/>
          <w:sz w:val="24"/>
          <w:szCs w:val="24"/>
        </w:rPr>
        <w:t>ПАМЯТКА  ДЛЯ РОДИТЕЛЕЙ</w:t>
      </w:r>
    </w:p>
    <w:p w:rsidR="006D512C" w:rsidRPr="00C837CF" w:rsidRDefault="00884A27" w:rsidP="00884A27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D512C" w:rsidRPr="00AD1845" w:rsidRDefault="00884A27" w:rsidP="00884A27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D512C" w:rsidRPr="00AD1845">
        <w:rPr>
          <w:rFonts w:ascii="Times New Roman" w:hAnsi="Times New Roman" w:cs="Times New Roman"/>
          <w:b/>
          <w:color w:val="C00000"/>
          <w:sz w:val="32"/>
          <w:szCs w:val="32"/>
        </w:rPr>
        <w:t>«РЕЧЕВАЯ ГОТОВНОСТЬ К ШКОЛЕ»</w:t>
      </w:r>
    </w:p>
    <w:p w:rsidR="006D512C" w:rsidRDefault="00513EF7" w:rsidP="00884A2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1316" cy="3049153"/>
            <wp:effectExtent l="19050" t="0" r="5684" b="0"/>
            <wp:docPr id="7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65" cy="3047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12C" w:rsidRDefault="00054764" w:rsidP="00884A2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 w:rsidR="00513EF7" w:rsidRPr="00513EF7">
        <w:t xml:space="preserve"> </w:t>
      </w:r>
      <w:r>
        <w:pict>
          <v:shape id="_x0000_i1026" type="#_x0000_t75" alt="Picture background" style="width:24pt;height:24pt"/>
        </w:pict>
      </w:r>
    </w:p>
    <w:p w:rsidR="006D512C" w:rsidRDefault="006D512C" w:rsidP="006D512C">
      <w:pPr>
        <w:jc w:val="both"/>
      </w:pPr>
    </w:p>
    <w:p w:rsidR="00513EF7" w:rsidRPr="00E14819" w:rsidRDefault="00054764" w:rsidP="00513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pict>
          <v:shape id="_x0000_i1027" type="#_x0000_t75" alt="Picture background" style="width:24pt;height:24pt"/>
        </w:pict>
      </w:r>
      <w:r w:rsidR="00513EF7" w:rsidRPr="00513EF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13EF7">
        <w:rPr>
          <w:rFonts w:ascii="Times New Roman" w:hAnsi="Times New Roman"/>
          <w:sz w:val="28"/>
          <w:szCs w:val="28"/>
        </w:rPr>
        <w:t>Воспитатель:Хомец</w:t>
      </w:r>
      <w:proofErr w:type="spellEnd"/>
      <w:proofErr w:type="gramEnd"/>
      <w:r w:rsidR="00513EF7">
        <w:rPr>
          <w:rFonts w:ascii="Times New Roman" w:hAnsi="Times New Roman"/>
          <w:sz w:val="28"/>
          <w:szCs w:val="28"/>
        </w:rPr>
        <w:t xml:space="preserve"> М.П.</w:t>
      </w:r>
    </w:p>
    <w:p w:rsidR="006D512C" w:rsidRDefault="006D512C" w:rsidP="006D512C">
      <w:pPr>
        <w:jc w:val="both"/>
      </w:pPr>
    </w:p>
    <w:p w:rsidR="00620ED2" w:rsidRPr="00E14819" w:rsidRDefault="00620ED2" w:rsidP="00513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512C" w:rsidRDefault="006D512C" w:rsidP="00CF441C">
      <w:pPr>
        <w:jc w:val="both"/>
      </w:pPr>
      <w:bookmarkStart w:id="0" w:name="_GoBack"/>
      <w:bookmarkEnd w:id="0"/>
    </w:p>
    <w:sectPr w:rsidR="006D512C" w:rsidSect="00620ED2">
      <w:pgSz w:w="16838" w:h="11906" w:orient="landscape"/>
      <w:pgMar w:top="284" w:right="962" w:bottom="284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3F9"/>
    <w:multiLevelType w:val="hybridMultilevel"/>
    <w:tmpl w:val="2BDA965A"/>
    <w:lvl w:ilvl="0" w:tplc="C734A332">
      <w:start w:val="1"/>
      <w:numFmt w:val="decimal"/>
      <w:lvlText w:val="%1."/>
      <w:lvlJc w:val="left"/>
      <w:pPr>
        <w:tabs>
          <w:tab w:val="num" w:pos="2361"/>
        </w:tabs>
        <w:ind w:left="2361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76D2"/>
    <w:rsid w:val="00054764"/>
    <w:rsid w:val="0007199F"/>
    <w:rsid w:val="001064AD"/>
    <w:rsid w:val="0015410C"/>
    <w:rsid w:val="00165DE0"/>
    <w:rsid w:val="001A3877"/>
    <w:rsid w:val="001B12A1"/>
    <w:rsid w:val="001C0066"/>
    <w:rsid w:val="001D1694"/>
    <w:rsid w:val="00277CB5"/>
    <w:rsid w:val="00362292"/>
    <w:rsid w:val="003B26AC"/>
    <w:rsid w:val="004459BC"/>
    <w:rsid w:val="00513EF7"/>
    <w:rsid w:val="00590809"/>
    <w:rsid w:val="00620ED2"/>
    <w:rsid w:val="006A2111"/>
    <w:rsid w:val="006D0A75"/>
    <w:rsid w:val="006D512C"/>
    <w:rsid w:val="006E0B4F"/>
    <w:rsid w:val="007D1749"/>
    <w:rsid w:val="00832139"/>
    <w:rsid w:val="00884A27"/>
    <w:rsid w:val="00885DA8"/>
    <w:rsid w:val="008E3831"/>
    <w:rsid w:val="009356FB"/>
    <w:rsid w:val="009A76D2"/>
    <w:rsid w:val="00AB11FB"/>
    <w:rsid w:val="00AD1845"/>
    <w:rsid w:val="00B60B4B"/>
    <w:rsid w:val="00C32F14"/>
    <w:rsid w:val="00C34C2F"/>
    <w:rsid w:val="00C837CF"/>
    <w:rsid w:val="00CD2381"/>
    <w:rsid w:val="00CF441C"/>
    <w:rsid w:val="00D37CCB"/>
    <w:rsid w:val="00DF5FD6"/>
    <w:rsid w:val="00E965F8"/>
    <w:rsid w:val="00FC0B23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A6A3"/>
  <w15:docId w15:val="{D11F4C68-695A-40A5-AC2A-6CECAEE1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Intense Emphasis"/>
    <w:basedOn w:val="a0"/>
    <w:uiPriority w:val="21"/>
    <w:qFormat/>
    <w:rsid w:val="001A3877"/>
    <w:rPr>
      <w:b/>
      <w:bCs/>
      <w:i/>
      <w:iCs/>
      <w:color w:val="4F81BD" w:themeColor="accent1"/>
    </w:rPr>
  </w:style>
  <w:style w:type="paragraph" w:styleId="a5">
    <w:name w:val="Subtitle"/>
    <w:basedOn w:val="a"/>
    <w:next w:val="a"/>
    <w:link w:val="a6"/>
    <w:uiPriority w:val="11"/>
    <w:qFormat/>
    <w:rsid w:val="001A38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A38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D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48BC-7161-4218-B2D9-AA7D1F85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29</cp:revision>
  <dcterms:created xsi:type="dcterms:W3CDTF">2012-12-11T19:00:00Z</dcterms:created>
  <dcterms:modified xsi:type="dcterms:W3CDTF">2025-11-24T17:28:00Z</dcterms:modified>
</cp:coreProperties>
</file>